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D2" w:rsidRPr="00EC7E2D" w:rsidRDefault="005A32D2">
      <w:pPr>
        <w:pStyle w:val="1"/>
        <w:ind w:left="-360" w:hanging="540"/>
        <w:rPr>
          <w:b/>
          <w:sz w:val="28"/>
        </w:rPr>
      </w:pPr>
      <w:r>
        <w:rPr>
          <w:sz w:val="20"/>
        </w:rPr>
        <w:t xml:space="preserve">                                          </w:t>
      </w:r>
      <w:r>
        <w:rPr>
          <w:sz w:val="28"/>
        </w:rPr>
        <w:t>Д</w:t>
      </w:r>
      <w:r>
        <w:rPr>
          <w:b/>
          <w:sz w:val="28"/>
        </w:rPr>
        <w:t xml:space="preserve">оговор на поставку </w:t>
      </w:r>
      <w:proofErr w:type="gramStart"/>
      <w:r>
        <w:rPr>
          <w:b/>
          <w:sz w:val="28"/>
        </w:rPr>
        <w:t>товара</w:t>
      </w:r>
      <w:r w:rsidR="001151BB">
        <w:rPr>
          <w:b/>
          <w:sz w:val="28"/>
        </w:rPr>
        <w:t xml:space="preserve">  №</w:t>
      </w:r>
      <w:proofErr w:type="gramEnd"/>
      <w:r w:rsidR="0001133D">
        <w:rPr>
          <w:b/>
          <w:sz w:val="28"/>
        </w:rPr>
        <w:t xml:space="preserve"> </w:t>
      </w:r>
    </w:p>
    <w:p w:rsidR="005A32D2" w:rsidRDefault="005A32D2"/>
    <w:p w:rsidR="005A32D2" w:rsidRDefault="005A32D2"/>
    <w:p w:rsidR="005A32D2" w:rsidRDefault="005A32D2">
      <w:pPr>
        <w:ind w:left="-1276"/>
      </w:pPr>
      <w:r>
        <w:t xml:space="preserve">г. Уфа                              </w:t>
      </w:r>
      <w:r>
        <w:tab/>
      </w:r>
      <w:r>
        <w:tab/>
      </w:r>
      <w:r>
        <w:tab/>
        <w:t xml:space="preserve">                  </w:t>
      </w:r>
      <w:r w:rsidR="00765B01">
        <w:t xml:space="preserve">            </w:t>
      </w:r>
      <w:r w:rsidR="0017701E">
        <w:t xml:space="preserve">                                  </w:t>
      </w:r>
      <w:proofErr w:type="gramStart"/>
      <w:r w:rsidR="0017701E">
        <w:t xml:space="preserve"> </w:t>
      </w:r>
      <w:r w:rsidR="00765B01">
        <w:t xml:space="preserve">  «</w:t>
      </w:r>
      <w:proofErr w:type="gramEnd"/>
      <w:r w:rsidR="001A5384">
        <w:t xml:space="preserve"> </w:t>
      </w:r>
      <w:r w:rsidR="0017701E">
        <w:t>_____</w:t>
      </w:r>
      <w:r w:rsidR="00226FCE">
        <w:t xml:space="preserve"> </w:t>
      </w:r>
      <w:r>
        <w:t>»</w:t>
      </w:r>
      <w:r w:rsidR="006867EF">
        <w:t xml:space="preserve"> </w:t>
      </w:r>
      <w:r w:rsidR="0017701E">
        <w:t>________</w:t>
      </w:r>
      <w:r w:rsidR="006867EF">
        <w:t xml:space="preserve">   201</w:t>
      </w:r>
      <w:r w:rsidR="0017701E">
        <w:t>_</w:t>
      </w:r>
      <w:r w:rsidR="001A5384">
        <w:t>г.</w:t>
      </w:r>
      <w:r w:rsidR="00E64AEA">
        <w:t xml:space="preserve"> </w:t>
      </w:r>
    </w:p>
    <w:p w:rsidR="005A32D2" w:rsidRDefault="005A32D2">
      <w:pPr>
        <w:ind w:left="-1276" w:firstLine="720"/>
        <w:rPr>
          <w:b/>
        </w:rPr>
      </w:pPr>
    </w:p>
    <w:p w:rsidR="00D91066" w:rsidRPr="005E1EBC" w:rsidRDefault="00F03652" w:rsidP="00F03652">
      <w:pPr>
        <w:ind w:left="-1276" w:firstLine="720"/>
        <w:jc w:val="both"/>
        <w:rPr>
          <w:b/>
        </w:rPr>
      </w:pPr>
      <w:r>
        <w:rPr>
          <w:b/>
        </w:rPr>
        <w:t xml:space="preserve">Индивидуальный предприниматель </w:t>
      </w:r>
      <w:proofErr w:type="spellStart"/>
      <w:r>
        <w:rPr>
          <w:b/>
        </w:rPr>
        <w:t>Насибулина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Насима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Заниевна</w:t>
      </w:r>
      <w:proofErr w:type="spellEnd"/>
      <w:proofErr w:type="gramStart"/>
      <w:r>
        <w:rPr>
          <w:b/>
        </w:rPr>
        <w:t>.,</w:t>
      </w:r>
      <w:r>
        <w:t xml:space="preserve">  действующей</w:t>
      </w:r>
      <w:proofErr w:type="gramEnd"/>
      <w:r>
        <w:t xml:space="preserve"> на  основании Свидетельства, именуемый в дальнейшем Поставщик, с одной стороны, и</w:t>
      </w:r>
    </w:p>
    <w:p w:rsidR="00F03652" w:rsidRDefault="00E53601" w:rsidP="00D91066">
      <w:pPr>
        <w:ind w:left="-1276"/>
        <w:jc w:val="both"/>
      </w:pPr>
      <w:r>
        <w:rPr>
          <w:b/>
        </w:rPr>
        <w:t xml:space="preserve">в </w:t>
      </w:r>
      <w:r w:rsidRPr="00E53601">
        <w:rPr>
          <w:b/>
        </w:rPr>
        <w:t xml:space="preserve">лице </w:t>
      </w:r>
      <w:r w:rsidR="001A5384">
        <w:rPr>
          <w:b/>
        </w:rPr>
        <w:t xml:space="preserve">                                                                                          </w:t>
      </w:r>
      <w:proofErr w:type="gramStart"/>
      <w:r w:rsidR="001A5384">
        <w:rPr>
          <w:b/>
        </w:rPr>
        <w:t xml:space="preserve"> </w:t>
      </w:r>
      <w:r w:rsidRPr="00E53601">
        <w:rPr>
          <w:b/>
        </w:rPr>
        <w:t xml:space="preserve"> </w:t>
      </w:r>
      <w:r w:rsidR="009672F1">
        <w:rPr>
          <w:color w:val="000000"/>
          <w:lang w:bidi="ru-RU"/>
        </w:rPr>
        <w:t>,</w:t>
      </w:r>
      <w:proofErr w:type="gramEnd"/>
      <w:r w:rsidR="00F03652">
        <w:t xml:space="preserve">  действующего на основании </w:t>
      </w:r>
      <w:r w:rsidR="0017701E">
        <w:t>________</w:t>
      </w:r>
      <w:r w:rsidR="00F03652">
        <w:t>, именуемый в дальнейшем Покупатель, с другой стороны, заключили настоящий договор о нижеследующем:</w:t>
      </w:r>
    </w:p>
    <w:p w:rsidR="005A32D2" w:rsidRDefault="005A32D2">
      <w:r>
        <w:rPr>
          <w:b/>
        </w:rPr>
        <w:t xml:space="preserve">                                                    1. Предмет договора</w:t>
      </w:r>
    </w:p>
    <w:p w:rsidR="005A32D2" w:rsidRDefault="005A32D2">
      <w:pPr>
        <w:pStyle w:val="a3"/>
        <w:ind w:left="-1276" w:firstLine="567"/>
        <w:jc w:val="both"/>
        <w:rPr>
          <w:sz w:val="20"/>
        </w:rPr>
      </w:pPr>
      <w:r>
        <w:rPr>
          <w:sz w:val="20"/>
        </w:rPr>
        <w:t>1.</w:t>
      </w:r>
      <w:proofErr w:type="gramStart"/>
      <w:r>
        <w:rPr>
          <w:sz w:val="20"/>
        </w:rPr>
        <w:t>1.ПОСТАВЩИК</w:t>
      </w:r>
      <w:proofErr w:type="gramEnd"/>
      <w:r>
        <w:rPr>
          <w:sz w:val="20"/>
        </w:rPr>
        <w:t xml:space="preserve"> отгружает, поставляет и передает в течение срока действия Договора Покупателю </w:t>
      </w:r>
      <w:r w:rsidR="000D0A4F">
        <w:rPr>
          <w:sz w:val="20"/>
        </w:rPr>
        <w:t>аккумуляторы</w:t>
      </w:r>
      <w:r>
        <w:rPr>
          <w:sz w:val="20"/>
        </w:rPr>
        <w:t>, предметы автохимии,  автозапчасти</w:t>
      </w:r>
      <w:r w:rsidR="00E84E7A">
        <w:rPr>
          <w:sz w:val="20"/>
        </w:rPr>
        <w:t>, охлаждающие жидкости, авто аксессуары</w:t>
      </w:r>
      <w:r>
        <w:rPr>
          <w:sz w:val="20"/>
        </w:rPr>
        <w:t>. в предлагаемом продавцом ассортименте (</w:t>
      </w:r>
      <w:r w:rsidR="00111CE4">
        <w:rPr>
          <w:sz w:val="20"/>
        </w:rPr>
        <w:t>Товар</w:t>
      </w:r>
      <w:r>
        <w:rPr>
          <w:sz w:val="20"/>
        </w:rPr>
        <w:t>), а Покупатель заказывает, при</w:t>
      </w:r>
      <w:r w:rsidR="00111CE4">
        <w:rPr>
          <w:sz w:val="20"/>
        </w:rPr>
        <w:t>нимает и оплачивает  поставленный товар</w:t>
      </w:r>
      <w:r>
        <w:rPr>
          <w:sz w:val="20"/>
        </w:rPr>
        <w:t xml:space="preserve"> в соответствии с условиями настоящего Договора.</w:t>
      </w:r>
    </w:p>
    <w:p w:rsidR="005A32D2" w:rsidRDefault="005A32D2">
      <w:pPr>
        <w:pStyle w:val="a3"/>
        <w:ind w:left="-1276" w:firstLine="567"/>
        <w:jc w:val="both"/>
        <w:rPr>
          <w:sz w:val="20"/>
        </w:rPr>
      </w:pPr>
      <w:r>
        <w:rPr>
          <w:sz w:val="20"/>
        </w:rPr>
        <w:t>1.2. Дополнительные условия поставки и оплаты оговариваются в приложениях и дополнительных соглашениях к данному договору.</w:t>
      </w:r>
    </w:p>
    <w:p w:rsidR="005A32D2" w:rsidRDefault="005A32D2">
      <w:pPr>
        <w:tabs>
          <w:tab w:val="num" w:pos="-1276"/>
        </w:tabs>
        <w:ind w:left="-1276"/>
      </w:pPr>
      <w:r>
        <w:rPr>
          <w:b/>
        </w:rPr>
        <w:t xml:space="preserve">                                                                                    2. </w:t>
      </w:r>
      <w:r w:rsidR="00111CE4">
        <w:rPr>
          <w:b/>
        </w:rPr>
        <w:t>Товар</w:t>
      </w:r>
    </w:p>
    <w:p w:rsidR="005A32D2" w:rsidRDefault="005A32D2">
      <w:pPr>
        <w:pStyle w:val="a3"/>
        <w:tabs>
          <w:tab w:val="num" w:pos="-1276"/>
        </w:tabs>
        <w:ind w:left="-1276"/>
        <w:jc w:val="both"/>
        <w:rPr>
          <w:sz w:val="20"/>
        </w:rPr>
      </w:pPr>
      <w:r>
        <w:rPr>
          <w:sz w:val="20"/>
        </w:rPr>
        <w:tab/>
        <w:t xml:space="preserve">2.1. Покупатель заказывает, принимает и оплачивает, а поставщик поставляет </w:t>
      </w:r>
      <w:r w:rsidR="00111CE4">
        <w:rPr>
          <w:sz w:val="20"/>
        </w:rPr>
        <w:t>товар</w:t>
      </w:r>
      <w:r>
        <w:rPr>
          <w:sz w:val="20"/>
        </w:rPr>
        <w:t xml:space="preserve"> в соответствии с размещенным Покупателем устным или письменным заказом, в котором указывается ассортимент и количество поставленной </w:t>
      </w:r>
      <w:r w:rsidR="00111CE4">
        <w:rPr>
          <w:sz w:val="20"/>
        </w:rPr>
        <w:t>Товар</w:t>
      </w:r>
      <w:r>
        <w:rPr>
          <w:sz w:val="20"/>
        </w:rPr>
        <w:t>.</w:t>
      </w:r>
    </w:p>
    <w:p w:rsidR="005A32D2" w:rsidRDefault="005A32D2">
      <w:pPr>
        <w:tabs>
          <w:tab w:val="num" w:pos="-1276"/>
        </w:tabs>
        <w:ind w:left="-1276"/>
        <w:jc w:val="center"/>
        <w:rPr>
          <w:b/>
        </w:rPr>
      </w:pPr>
      <w:r>
        <w:rPr>
          <w:b/>
        </w:rPr>
        <w:t>3.Условия поставки и расчеты</w:t>
      </w:r>
    </w:p>
    <w:p w:rsidR="005A32D2" w:rsidRPr="008C39EC" w:rsidRDefault="00111CE4">
      <w:pPr>
        <w:pStyle w:val="a3"/>
        <w:tabs>
          <w:tab w:val="num" w:pos="-1276"/>
        </w:tabs>
        <w:ind w:left="-1276"/>
        <w:jc w:val="both"/>
        <w:rPr>
          <w:sz w:val="20"/>
        </w:rPr>
      </w:pPr>
      <w:r>
        <w:rPr>
          <w:sz w:val="20"/>
        </w:rPr>
        <w:tab/>
        <w:t>3.1</w:t>
      </w:r>
      <w:r w:rsidR="00D62857" w:rsidRPr="00D62857">
        <w:rPr>
          <w:sz w:val="20"/>
        </w:rPr>
        <w:t>Товар поставляется со склада Поставщика, силами Поставщика</w:t>
      </w:r>
      <w:r w:rsidR="005A32D2">
        <w:rPr>
          <w:sz w:val="20"/>
        </w:rPr>
        <w:t xml:space="preserve">. Покупатель может сам забрать </w:t>
      </w:r>
      <w:r>
        <w:rPr>
          <w:sz w:val="20"/>
        </w:rPr>
        <w:t>Товар</w:t>
      </w:r>
      <w:r w:rsidR="005A32D2">
        <w:rPr>
          <w:sz w:val="20"/>
        </w:rPr>
        <w:t xml:space="preserve"> со склада Поставщика (самовывоз).</w:t>
      </w:r>
      <w:r w:rsidR="00BD47F8">
        <w:rPr>
          <w:sz w:val="20"/>
        </w:rPr>
        <w:t xml:space="preserve"> </w:t>
      </w:r>
      <w:r w:rsidR="008C39EC">
        <w:rPr>
          <w:sz w:val="20"/>
        </w:rPr>
        <w:t xml:space="preserve">Покупатель имеет право самостоятельно выбирать </w:t>
      </w:r>
      <w:r>
        <w:rPr>
          <w:sz w:val="20"/>
        </w:rPr>
        <w:t>Товар</w:t>
      </w:r>
      <w:r w:rsidR="008C39EC">
        <w:rPr>
          <w:sz w:val="20"/>
        </w:rPr>
        <w:t>.</w:t>
      </w:r>
    </w:p>
    <w:p w:rsidR="005A32D2" w:rsidRDefault="005A32D2">
      <w:pPr>
        <w:tabs>
          <w:tab w:val="num" w:pos="-1276"/>
        </w:tabs>
        <w:ind w:left="-1276"/>
        <w:jc w:val="both"/>
      </w:pPr>
      <w:r>
        <w:tab/>
        <w:t xml:space="preserve">3.2. Поставщик продает </w:t>
      </w:r>
      <w:r w:rsidR="00111CE4">
        <w:t>Товар</w:t>
      </w:r>
      <w:r>
        <w:t xml:space="preserve"> Покупателю по ценам </w:t>
      </w:r>
      <w:r w:rsidR="00F03652">
        <w:t>без</w:t>
      </w:r>
      <w:r w:rsidR="007175FE">
        <w:t xml:space="preserve"> НДС </w:t>
      </w:r>
      <w:r>
        <w:t xml:space="preserve">действующего на дату поставки </w:t>
      </w:r>
      <w:r w:rsidR="00111CE4">
        <w:t>Товара</w:t>
      </w:r>
      <w:r>
        <w:t xml:space="preserve"> прайс-листа Поставщика (Прайс-лист). Поставщик имеет право пересматривать прайс-лист. Цена </w:t>
      </w:r>
      <w:r w:rsidR="00111CE4">
        <w:t>товара</w:t>
      </w:r>
      <w:r>
        <w:t xml:space="preserve"> включает в себя также стоимость доставки </w:t>
      </w:r>
      <w:r w:rsidR="00111CE4">
        <w:t>Товара.</w:t>
      </w:r>
    </w:p>
    <w:p w:rsidR="00E84E7A" w:rsidRPr="00DF5930" w:rsidRDefault="005A32D2" w:rsidP="00E84E7A">
      <w:pPr>
        <w:tabs>
          <w:tab w:val="num" w:pos="-1276"/>
        </w:tabs>
        <w:ind w:left="-1276"/>
        <w:jc w:val="both"/>
      </w:pPr>
      <w:r>
        <w:tab/>
        <w:t xml:space="preserve">3.3. </w:t>
      </w:r>
      <w:r w:rsidRPr="00DF5930">
        <w:t xml:space="preserve">Покупатель обязуется оплатить </w:t>
      </w:r>
      <w:r w:rsidR="00111CE4" w:rsidRPr="00DF5930">
        <w:t>Товар</w:t>
      </w:r>
      <w:r w:rsidR="00E84E7A" w:rsidRPr="00DF5930">
        <w:t xml:space="preserve"> в соответствии с действующим законодательством РФ</w:t>
      </w:r>
      <w:r w:rsidRPr="00DF5930">
        <w:t xml:space="preserve"> на условиях </w:t>
      </w:r>
      <w:r w:rsidR="00DF5930" w:rsidRPr="00DF5930">
        <w:t>_____________________</w:t>
      </w:r>
      <w:r w:rsidR="001A5384" w:rsidRPr="00DF5930">
        <w:t>.</w:t>
      </w:r>
    </w:p>
    <w:p w:rsidR="005A32D2" w:rsidRPr="00DF5930" w:rsidRDefault="0017701E">
      <w:pPr>
        <w:tabs>
          <w:tab w:val="num" w:pos="-1276"/>
        </w:tabs>
        <w:ind w:left="-1276"/>
        <w:jc w:val="both"/>
      </w:pPr>
      <w:r w:rsidRPr="00DF5930">
        <w:t xml:space="preserve">          </w:t>
      </w:r>
      <w:r w:rsidR="00E84E7A" w:rsidRPr="00DF5930">
        <w:t xml:space="preserve"> 3.</w:t>
      </w:r>
      <w:r w:rsidRPr="00DF5930">
        <w:t>4</w:t>
      </w:r>
      <w:r w:rsidR="005A32D2" w:rsidRPr="00DF5930">
        <w:t xml:space="preserve">. Днем выполнения Покупателем своих обязательств по оплате </w:t>
      </w:r>
      <w:r w:rsidR="00111CE4" w:rsidRPr="00DF5930">
        <w:t>Товара</w:t>
      </w:r>
      <w:r w:rsidR="005A32D2" w:rsidRPr="00DF5930">
        <w:t xml:space="preserve"> считается дата поступления всей причитающейся Поставщику суммы на его банковский счет и/или внесения наличными денежными средствами в кассу Поставщика.</w:t>
      </w:r>
    </w:p>
    <w:p w:rsidR="005A32D2" w:rsidRDefault="005A32D2">
      <w:pPr>
        <w:tabs>
          <w:tab w:val="num" w:pos="-1276"/>
        </w:tabs>
        <w:ind w:left="-1276"/>
        <w:jc w:val="both"/>
      </w:pPr>
      <w:r w:rsidRPr="00DF5930">
        <w:t xml:space="preserve">                При наличии за Покупателем</w:t>
      </w:r>
      <w:r>
        <w:t xml:space="preserve"> дебиторской задолженности вне зависимости от оснований ее возникновения, средства, поступившие от Покупателя, засчитываются в первую очередь в погашение имеющегося долга. При этом назначение платежа во внимание не принимается.</w:t>
      </w:r>
    </w:p>
    <w:p w:rsidR="005A32D2" w:rsidRDefault="00E84E7A">
      <w:pPr>
        <w:tabs>
          <w:tab w:val="num" w:pos="-1276"/>
        </w:tabs>
        <w:ind w:left="-1276"/>
        <w:jc w:val="both"/>
      </w:pPr>
      <w:r>
        <w:t xml:space="preserve">           3.</w:t>
      </w:r>
      <w:r w:rsidR="0017701E">
        <w:t>5</w:t>
      </w:r>
      <w:r w:rsidR="005A32D2">
        <w:t>. Заказ на поставку</w:t>
      </w:r>
      <w:r w:rsidR="00111CE4">
        <w:t xml:space="preserve"> Товара</w:t>
      </w:r>
      <w:r w:rsidR="005A32D2">
        <w:t xml:space="preserve"> принимается Поставщиком, только в случае подтверждения Заказа ответственным лицом Покупателя.</w:t>
      </w:r>
    </w:p>
    <w:p w:rsidR="005A32D2" w:rsidRDefault="005A32D2">
      <w:pPr>
        <w:tabs>
          <w:tab w:val="num" w:pos="-1276"/>
        </w:tabs>
        <w:ind w:left="-1276"/>
        <w:jc w:val="center"/>
        <w:rPr>
          <w:b/>
        </w:rPr>
      </w:pPr>
      <w:r>
        <w:rPr>
          <w:b/>
        </w:rPr>
        <w:t xml:space="preserve">4.Сдача-приемка </w:t>
      </w:r>
      <w:r w:rsidR="004C4FF2">
        <w:rPr>
          <w:b/>
        </w:rPr>
        <w:t>товара</w:t>
      </w:r>
    </w:p>
    <w:p w:rsidR="005A32D2" w:rsidRDefault="005A32D2">
      <w:pPr>
        <w:tabs>
          <w:tab w:val="num" w:pos="-1276"/>
        </w:tabs>
        <w:ind w:left="-1276"/>
        <w:jc w:val="both"/>
      </w:pPr>
      <w:r>
        <w:tab/>
        <w:t xml:space="preserve">4.1. Поставщик обязуется поставлять </w:t>
      </w:r>
      <w:r w:rsidR="00111CE4">
        <w:t>Товар, отвечающий</w:t>
      </w:r>
      <w:r>
        <w:t xml:space="preserve"> Российским стандартам качества.</w:t>
      </w:r>
    </w:p>
    <w:p w:rsidR="005A32D2" w:rsidRDefault="005A32D2">
      <w:pPr>
        <w:tabs>
          <w:tab w:val="num" w:pos="-1276"/>
        </w:tabs>
        <w:ind w:left="-1276"/>
        <w:jc w:val="both"/>
      </w:pPr>
      <w:r>
        <w:t xml:space="preserve"> По требованию Покупателя Поставщик поставляет Покупателю копии сертификатов качества на </w:t>
      </w:r>
      <w:r w:rsidR="00111CE4">
        <w:t>Товар</w:t>
      </w:r>
      <w:r>
        <w:t>.</w:t>
      </w:r>
    </w:p>
    <w:p w:rsidR="005A32D2" w:rsidRDefault="005A32D2">
      <w:pPr>
        <w:tabs>
          <w:tab w:val="num" w:pos="-1276"/>
        </w:tabs>
        <w:ind w:left="-1276"/>
        <w:jc w:val="both"/>
      </w:pPr>
      <w:r>
        <w:tab/>
        <w:t xml:space="preserve">4.2. Приемка </w:t>
      </w:r>
      <w:r w:rsidR="00111CE4">
        <w:t>Товара</w:t>
      </w:r>
      <w:r>
        <w:t xml:space="preserve"> по качеству и количеству осуществляется:</w:t>
      </w:r>
    </w:p>
    <w:p w:rsidR="005A32D2" w:rsidRDefault="005A32D2">
      <w:pPr>
        <w:ind w:left="-1276"/>
        <w:jc w:val="both"/>
      </w:pPr>
      <w:r>
        <w:t xml:space="preserve">при поставке </w:t>
      </w:r>
      <w:r w:rsidR="00111CE4">
        <w:t>Товара</w:t>
      </w:r>
      <w:r>
        <w:t xml:space="preserve"> Поставщиком – на складе Покупателя или в пункте назначения, указанном в товарной накладной.</w:t>
      </w:r>
    </w:p>
    <w:p w:rsidR="005A32D2" w:rsidRDefault="005A32D2">
      <w:pPr>
        <w:numPr>
          <w:ilvl w:val="0"/>
          <w:numId w:val="1"/>
        </w:numPr>
        <w:tabs>
          <w:tab w:val="clear" w:pos="360"/>
          <w:tab w:val="num" w:pos="-1276"/>
        </w:tabs>
        <w:ind w:left="-1276" w:firstLine="0"/>
        <w:jc w:val="both"/>
      </w:pPr>
      <w:r>
        <w:t>при  самовывозе – на складе Поставщика</w:t>
      </w:r>
      <w:r w:rsidR="00BE1C24">
        <w:t>.</w:t>
      </w:r>
      <w:r>
        <w:t xml:space="preserve"> </w:t>
      </w:r>
    </w:p>
    <w:p w:rsidR="005A32D2" w:rsidRDefault="005A32D2">
      <w:pPr>
        <w:pStyle w:val="a4"/>
        <w:jc w:val="both"/>
        <w:rPr>
          <w:sz w:val="20"/>
        </w:rPr>
      </w:pPr>
      <w:r>
        <w:rPr>
          <w:sz w:val="20"/>
        </w:rPr>
        <w:t xml:space="preserve">4.3. Приемка </w:t>
      </w:r>
      <w:r w:rsidR="00111CE4">
        <w:rPr>
          <w:sz w:val="20"/>
        </w:rPr>
        <w:t xml:space="preserve">Товара </w:t>
      </w:r>
      <w:r>
        <w:rPr>
          <w:sz w:val="20"/>
        </w:rPr>
        <w:t xml:space="preserve">по количеству и качеству (путем внешнего осмотра упаковки) производится сторонами на складе Поставщика или  Покупателя путем подписания представителем Покупателя накладной. Вопросы приемки или проверки качества и/или количества  </w:t>
      </w:r>
      <w:r w:rsidR="00111CE4">
        <w:rPr>
          <w:sz w:val="20"/>
        </w:rPr>
        <w:t>Товара</w:t>
      </w:r>
      <w:r>
        <w:rPr>
          <w:sz w:val="20"/>
        </w:rPr>
        <w:t>, не урегулированные положениями настоящего  Договора,  регулируются в соответствии с действующим  законодательством РФ.</w:t>
      </w:r>
    </w:p>
    <w:p w:rsidR="005A32D2" w:rsidRDefault="005A32D2">
      <w:pPr>
        <w:pStyle w:val="a3"/>
        <w:tabs>
          <w:tab w:val="num" w:pos="-1276"/>
        </w:tabs>
        <w:ind w:left="-1276"/>
        <w:jc w:val="both"/>
        <w:rPr>
          <w:sz w:val="20"/>
        </w:rPr>
      </w:pPr>
      <w:r>
        <w:rPr>
          <w:sz w:val="20"/>
        </w:rPr>
        <w:tab/>
        <w:t xml:space="preserve">4.4. Право собственности на </w:t>
      </w:r>
      <w:r w:rsidR="00111CE4">
        <w:rPr>
          <w:sz w:val="20"/>
        </w:rPr>
        <w:t>Товар</w:t>
      </w:r>
      <w:r>
        <w:rPr>
          <w:sz w:val="20"/>
        </w:rPr>
        <w:t xml:space="preserve"> переходит от Поставщика к Покупателю в момент отгрузки </w:t>
      </w:r>
      <w:r w:rsidR="00111CE4">
        <w:rPr>
          <w:sz w:val="20"/>
        </w:rPr>
        <w:t>Товара</w:t>
      </w:r>
      <w:r>
        <w:rPr>
          <w:sz w:val="20"/>
        </w:rPr>
        <w:t xml:space="preserve"> Поставщиком. Риск случайной гибели или порчи </w:t>
      </w:r>
      <w:r w:rsidR="00111CE4">
        <w:rPr>
          <w:sz w:val="20"/>
        </w:rPr>
        <w:t xml:space="preserve">Товара </w:t>
      </w:r>
      <w:r>
        <w:rPr>
          <w:sz w:val="20"/>
        </w:rPr>
        <w:t xml:space="preserve">переходит от Поставщика к Покупателю в момент сдачи  </w:t>
      </w:r>
      <w:r w:rsidR="00111CE4">
        <w:rPr>
          <w:sz w:val="20"/>
        </w:rPr>
        <w:t>Товара</w:t>
      </w:r>
      <w:r>
        <w:rPr>
          <w:sz w:val="20"/>
        </w:rPr>
        <w:t xml:space="preserve"> Покупателю  (подписания накладной).</w:t>
      </w:r>
    </w:p>
    <w:p w:rsidR="005A32D2" w:rsidRDefault="00111CE4">
      <w:pPr>
        <w:pStyle w:val="a3"/>
        <w:tabs>
          <w:tab w:val="num" w:pos="-1276"/>
        </w:tabs>
        <w:ind w:left="-1276"/>
        <w:jc w:val="both"/>
        <w:rPr>
          <w:sz w:val="20"/>
        </w:rPr>
      </w:pPr>
      <w:r>
        <w:rPr>
          <w:sz w:val="20"/>
        </w:rPr>
        <w:tab/>
        <w:t>4.5. Некачественный товар</w:t>
      </w:r>
      <w:r w:rsidR="005A32D2">
        <w:rPr>
          <w:sz w:val="20"/>
        </w:rPr>
        <w:t>, кратн</w:t>
      </w:r>
      <w:r>
        <w:rPr>
          <w:sz w:val="20"/>
        </w:rPr>
        <w:t>ый</w:t>
      </w:r>
      <w:r w:rsidR="005A32D2">
        <w:rPr>
          <w:sz w:val="20"/>
        </w:rPr>
        <w:t xml:space="preserve"> одной единице фасованного товара, выявленн</w:t>
      </w:r>
      <w:r>
        <w:rPr>
          <w:sz w:val="20"/>
        </w:rPr>
        <w:t>ый</w:t>
      </w:r>
      <w:r w:rsidR="005A32D2">
        <w:rPr>
          <w:sz w:val="20"/>
        </w:rPr>
        <w:t xml:space="preserve"> в соответствии с условиями настоящего Договора, подлежит замене Поставщиком при условии оформления Сторонами надлежащих документов.</w:t>
      </w:r>
    </w:p>
    <w:p w:rsidR="005A32D2" w:rsidRDefault="005A32D2">
      <w:pPr>
        <w:pStyle w:val="a3"/>
        <w:tabs>
          <w:tab w:val="num" w:pos="-1276"/>
        </w:tabs>
        <w:ind w:left="-1276"/>
        <w:jc w:val="both"/>
        <w:rPr>
          <w:sz w:val="20"/>
        </w:rPr>
      </w:pPr>
      <w:r>
        <w:rPr>
          <w:sz w:val="20"/>
        </w:rPr>
        <w:tab/>
        <w:t xml:space="preserve">4.6. Покупатель не в праве предъявлять претензии по качеству </w:t>
      </w:r>
      <w:r w:rsidR="004C4FF2">
        <w:rPr>
          <w:sz w:val="20"/>
        </w:rPr>
        <w:t>Товара</w:t>
      </w:r>
      <w:r>
        <w:rPr>
          <w:sz w:val="20"/>
        </w:rPr>
        <w:t xml:space="preserve"> после проведения приемки, за исключением претензий по скрытым дефектам. Скрытыми по настоящему Договору являются дефекты, изначально имеющиеся в </w:t>
      </w:r>
      <w:r w:rsidR="004C4FF2">
        <w:rPr>
          <w:sz w:val="20"/>
        </w:rPr>
        <w:t>Товаре</w:t>
      </w:r>
      <w:r>
        <w:rPr>
          <w:sz w:val="20"/>
        </w:rPr>
        <w:t>, не поддающиеся выявлению при приемке, и признанные таковыми представителем продавца по качеству. Претензии по скрытым дефектам принимаются Поставщиком в течении срока годности поставленно</w:t>
      </w:r>
      <w:r w:rsidR="004C4FF2">
        <w:rPr>
          <w:sz w:val="20"/>
        </w:rPr>
        <w:t>го</w:t>
      </w:r>
      <w:r>
        <w:rPr>
          <w:sz w:val="20"/>
        </w:rPr>
        <w:t xml:space="preserve"> </w:t>
      </w:r>
      <w:r w:rsidR="004C4FF2">
        <w:rPr>
          <w:sz w:val="20"/>
        </w:rPr>
        <w:t>Товара</w:t>
      </w:r>
      <w:r>
        <w:rPr>
          <w:sz w:val="20"/>
        </w:rPr>
        <w:t>.</w:t>
      </w:r>
    </w:p>
    <w:p w:rsidR="005A32D2" w:rsidRDefault="005A32D2">
      <w:pPr>
        <w:pStyle w:val="a3"/>
        <w:tabs>
          <w:tab w:val="num" w:pos="-1276"/>
        </w:tabs>
        <w:ind w:left="-1276"/>
        <w:jc w:val="both"/>
        <w:rPr>
          <w:sz w:val="20"/>
        </w:rPr>
      </w:pPr>
      <w:r>
        <w:rPr>
          <w:sz w:val="20"/>
        </w:rPr>
        <w:t xml:space="preserve">          4.7. Настоящим «Покупатель» подтверждает, что все лица, принимающие товар от «Поставщика» и подписывающие накладные, уполномочены на это «Покупателем». </w:t>
      </w:r>
    </w:p>
    <w:p w:rsidR="005A32D2" w:rsidRDefault="00BE1C24">
      <w:pPr>
        <w:pStyle w:val="a3"/>
        <w:tabs>
          <w:tab w:val="num" w:pos="-1276"/>
        </w:tabs>
        <w:ind w:left="-1276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A32D2">
        <w:rPr>
          <w:b/>
          <w:sz w:val="20"/>
        </w:rPr>
        <w:t>5. Ответственность сторон</w:t>
      </w:r>
    </w:p>
    <w:p w:rsidR="005A32D2" w:rsidRDefault="005A32D2">
      <w:pPr>
        <w:pStyle w:val="a3"/>
        <w:tabs>
          <w:tab w:val="num" w:pos="-1276"/>
        </w:tabs>
        <w:ind w:left="-1276"/>
        <w:jc w:val="both"/>
        <w:rPr>
          <w:sz w:val="20"/>
        </w:rPr>
      </w:pPr>
      <w:r>
        <w:rPr>
          <w:sz w:val="20"/>
        </w:rPr>
        <w:tab/>
        <w:t>5.1. Поставщик несет перед Покупателем ответственность за поставку  некачественно</w:t>
      </w:r>
      <w:r w:rsidR="004C4FF2">
        <w:rPr>
          <w:sz w:val="20"/>
        </w:rPr>
        <w:t>го товара</w:t>
      </w:r>
      <w:r>
        <w:rPr>
          <w:sz w:val="20"/>
        </w:rPr>
        <w:t xml:space="preserve">  в соответствии с положениями действующего законодательства.</w:t>
      </w:r>
    </w:p>
    <w:p w:rsidR="005A32D2" w:rsidRDefault="005A32D2">
      <w:pPr>
        <w:pStyle w:val="a3"/>
        <w:tabs>
          <w:tab w:val="num" w:pos="-1276"/>
        </w:tabs>
        <w:ind w:left="-1276"/>
        <w:jc w:val="both"/>
        <w:rPr>
          <w:sz w:val="20"/>
        </w:rPr>
      </w:pPr>
      <w:r>
        <w:rPr>
          <w:sz w:val="20"/>
        </w:rPr>
        <w:tab/>
        <w:t>5.2. При несвоевременной о</w:t>
      </w:r>
      <w:r w:rsidR="004C4FF2">
        <w:rPr>
          <w:sz w:val="20"/>
        </w:rPr>
        <w:t>плате поставленного товара</w:t>
      </w:r>
      <w:r w:rsidR="002F23C9">
        <w:rPr>
          <w:sz w:val="20"/>
        </w:rPr>
        <w:t>, Покупатель выплачивает Поставщику</w:t>
      </w:r>
      <w:r>
        <w:rPr>
          <w:sz w:val="20"/>
        </w:rPr>
        <w:t xml:space="preserve">  пеню в размере</w:t>
      </w:r>
      <w:r w:rsidR="00111CE4">
        <w:rPr>
          <w:sz w:val="20"/>
        </w:rPr>
        <w:t xml:space="preserve"> 1</w:t>
      </w:r>
      <w:r>
        <w:rPr>
          <w:sz w:val="20"/>
        </w:rPr>
        <w:t xml:space="preserve"> % за каждый день просрочки платежа.</w:t>
      </w:r>
    </w:p>
    <w:p w:rsidR="005A32D2" w:rsidRDefault="005A32D2">
      <w:pPr>
        <w:pStyle w:val="a3"/>
        <w:numPr>
          <w:ilvl w:val="1"/>
          <w:numId w:val="2"/>
        </w:numPr>
        <w:tabs>
          <w:tab w:val="clear" w:pos="-241"/>
          <w:tab w:val="num" w:pos="-1260"/>
        </w:tabs>
        <w:ind w:left="-1260" w:firstLine="584"/>
        <w:jc w:val="both"/>
        <w:rPr>
          <w:sz w:val="20"/>
        </w:rPr>
      </w:pPr>
      <w:r>
        <w:rPr>
          <w:sz w:val="20"/>
        </w:rPr>
        <w:lastRenderedPageBreak/>
        <w:t>В случае нарушения Покупателем сроков оплаты товара и других расходов, Поставщик оставляет за собой право приостановить и (или) отказать в отгрузке согласованной к поставке партии товара.</w:t>
      </w:r>
    </w:p>
    <w:p w:rsidR="005A32D2" w:rsidRDefault="005A32D2">
      <w:pPr>
        <w:pStyle w:val="a3"/>
        <w:tabs>
          <w:tab w:val="num" w:pos="-1276"/>
        </w:tabs>
        <w:ind w:left="-1276"/>
        <w:jc w:val="center"/>
        <w:rPr>
          <w:b/>
          <w:sz w:val="20"/>
        </w:rPr>
      </w:pPr>
      <w:r>
        <w:rPr>
          <w:b/>
          <w:sz w:val="20"/>
        </w:rPr>
        <w:t>6. Срок действия Договора</w:t>
      </w:r>
    </w:p>
    <w:p w:rsidR="005A32D2" w:rsidRDefault="005A32D2">
      <w:pPr>
        <w:pStyle w:val="a3"/>
        <w:tabs>
          <w:tab w:val="num" w:pos="-1276"/>
        </w:tabs>
        <w:ind w:left="-1276"/>
        <w:jc w:val="both"/>
        <w:rPr>
          <w:sz w:val="20"/>
        </w:rPr>
      </w:pPr>
      <w:r>
        <w:rPr>
          <w:sz w:val="20"/>
        </w:rPr>
        <w:tab/>
        <w:t xml:space="preserve">6.1. Срок действия настоящего договора составляет 1 (один) год </w:t>
      </w:r>
      <w:proofErr w:type="gramStart"/>
      <w:r>
        <w:rPr>
          <w:sz w:val="20"/>
        </w:rPr>
        <w:t>с  даты</w:t>
      </w:r>
      <w:proofErr w:type="gramEnd"/>
      <w:r>
        <w:rPr>
          <w:sz w:val="20"/>
        </w:rPr>
        <w:t xml:space="preserve">  подписания настоящего Договора обеими Сторонами. Положения настоящего Договора приобретают обязательную силу для обеих Сторон с даты его подписания Сторонами.</w:t>
      </w:r>
    </w:p>
    <w:p w:rsidR="005A32D2" w:rsidRDefault="005A32D2">
      <w:pPr>
        <w:pStyle w:val="a3"/>
        <w:tabs>
          <w:tab w:val="num" w:pos="-1276"/>
        </w:tabs>
        <w:ind w:left="-1276"/>
        <w:jc w:val="both"/>
        <w:rPr>
          <w:sz w:val="20"/>
        </w:rPr>
      </w:pPr>
      <w:r>
        <w:rPr>
          <w:sz w:val="20"/>
        </w:rPr>
        <w:tab/>
        <w:t>6.2. Настоящий Договор автоматически пролонгируется на следующий год на тех же условиях, в случае, если ни одна из Сторон не уведомит другую Сторону о намерении прекратить договор за 30 (тридцать) дней до даты окончания срока действия Договора. Количество таких пролонгаций не ограничено</w:t>
      </w:r>
    </w:p>
    <w:p w:rsidR="005A32D2" w:rsidRDefault="005A32D2">
      <w:pPr>
        <w:pStyle w:val="a3"/>
        <w:tabs>
          <w:tab w:val="num" w:pos="-1276"/>
        </w:tabs>
        <w:ind w:left="-1276"/>
        <w:jc w:val="center"/>
        <w:rPr>
          <w:b/>
          <w:sz w:val="20"/>
        </w:rPr>
      </w:pPr>
      <w:r>
        <w:rPr>
          <w:b/>
          <w:sz w:val="20"/>
        </w:rPr>
        <w:t>7. Обстоятельства непреодолимой силы</w:t>
      </w:r>
    </w:p>
    <w:p w:rsidR="005A32D2" w:rsidRDefault="005A32D2">
      <w:pPr>
        <w:pStyle w:val="a3"/>
        <w:ind w:left="-1276" w:firstLine="720"/>
        <w:jc w:val="both"/>
        <w:rPr>
          <w:sz w:val="20"/>
        </w:rPr>
      </w:pPr>
      <w:r>
        <w:rPr>
          <w:sz w:val="20"/>
        </w:rPr>
        <w:t>7.1. Стороны не несут ответственности за неисполнение или ненадлежащее исполнение своих обязанностей по Договору в случае возникновения Обстоятельств непреодолимой силы. В целях настоящего Договора под «Обстоятельствами непреодолимой силы» понимается любое или все из следующих событий или происшествий и их последствий: стихийные бедствия или военные действия, наводнение, землетрясение, буря, ураган, молния, эпидемия, беспорядки или гражданские неповиновения, забастовки, а также распоряжения органов власти, прямо или косвенно влияю</w:t>
      </w:r>
      <w:r w:rsidR="004C4FF2">
        <w:rPr>
          <w:sz w:val="20"/>
        </w:rPr>
        <w:t>щие на производство и поставку Товара</w:t>
      </w:r>
    </w:p>
    <w:p w:rsidR="005A32D2" w:rsidRDefault="005A32D2">
      <w:pPr>
        <w:pStyle w:val="a3"/>
        <w:ind w:left="-1276" w:firstLine="16"/>
        <w:jc w:val="center"/>
        <w:rPr>
          <w:sz w:val="20"/>
        </w:rPr>
      </w:pPr>
      <w:r>
        <w:rPr>
          <w:b/>
          <w:sz w:val="20"/>
        </w:rPr>
        <w:t>8. Конфиденциальность</w:t>
      </w:r>
    </w:p>
    <w:p w:rsidR="005A32D2" w:rsidRDefault="005A32D2">
      <w:pPr>
        <w:pStyle w:val="a3"/>
        <w:ind w:left="-1276" w:firstLine="720"/>
        <w:jc w:val="both"/>
        <w:rPr>
          <w:sz w:val="20"/>
        </w:rPr>
      </w:pPr>
      <w:r>
        <w:rPr>
          <w:sz w:val="20"/>
        </w:rPr>
        <w:t>8.1. Стороны договариваются сохранять конфиденциальность по поводу условий настоящего Договора. Условия настоящего Договора могут быть раскрыты по решению суда или иного уполномоченного органа.</w:t>
      </w:r>
    </w:p>
    <w:p w:rsidR="005A32D2" w:rsidRDefault="005A32D2">
      <w:pPr>
        <w:pStyle w:val="a3"/>
        <w:ind w:left="-1276" w:firstLine="16"/>
        <w:jc w:val="center"/>
        <w:rPr>
          <w:sz w:val="20"/>
        </w:rPr>
      </w:pPr>
      <w:r>
        <w:rPr>
          <w:b/>
          <w:sz w:val="20"/>
        </w:rPr>
        <w:t>9. Разрешение споров</w:t>
      </w:r>
    </w:p>
    <w:p w:rsidR="005A32D2" w:rsidRDefault="005A32D2">
      <w:pPr>
        <w:pStyle w:val="a3"/>
        <w:ind w:left="-1276" w:firstLine="736"/>
        <w:jc w:val="both"/>
        <w:rPr>
          <w:sz w:val="20"/>
        </w:rPr>
      </w:pPr>
      <w:r>
        <w:rPr>
          <w:sz w:val="20"/>
        </w:rPr>
        <w:t>9.1. В случае невозможности разрешения Сторонами спора, возникшего в связи и по поводу настоящего Договора путем переговоров, такой спор передается на рассмотрение Арбитражного Суда Республики Башкортостан.</w:t>
      </w:r>
    </w:p>
    <w:p w:rsidR="005A32D2" w:rsidRDefault="005A32D2">
      <w:pPr>
        <w:pStyle w:val="a3"/>
        <w:ind w:left="-1276" w:firstLine="16"/>
        <w:jc w:val="center"/>
        <w:rPr>
          <w:sz w:val="20"/>
        </w:rPr>
      </w:pPr>
      <w:r>
        <w:rPr>
          <w:b/>
          <w:sz w:val="20"/>
        </w:rPr>
        <w:t>10. Прочие положения</w:t>
      </w:r>
    </w:p>
    <w:p w:rsidR="005A32D2" w:rsidRDefault="005A32D2">
      <w:pPr>
        <w:pStyle w:val="a3"/>
        <w:ind w:left="-1276" w:firstLine="709"/>
        <w:jc w:val="both"/>
        <w:rPr>
          <w:sz w:val="20"/>
        </w:rPr>
      </w:pPr>
      <w:r>
        <w:rPr>
          <w:sz w:val="20"/>
        </w:rPr>
        <w:t xml:space="preserve">10.1. Поставщик имеет право в одностороннем порядке досрочно расторгнуть настоящий Договор, направив Покупателю письменное уведомление не менее чем за 14 (четырнадцать) календарных дней до даты </w:t>
      </w:r>
      <w:proofErr w:type="gramStart"/>
      <w:r>
        <w:rPr>
          <w:sz w:val="20"/>
        </w:rPr>
        <w:t>расторжения .</w:t>
      </w:r>
      <w:proofErr w:type="gramEnd"/>
      <w:r>
        <w:rPr>
          <w:sz w:val="20"/>
        </w:rPr>
        <w:t xml:space="preserve"> </w:t>
      </w:r>
    </w:p>
    <w:p w:rsidR="005A32D2" w:rsidRDefault="005A32D2">
      <w:pPr>
        <w:pStyle w:val="a3"/>
        <w:ind w:left="-1276" w:firstLine="709"/>
        <w:jc w:val="both"/>
        <w:rPr>
          <w:sz w:val="20"/>
        </w:rPr>
      </w:pPr>
      <w:r>
        <w:rPr>
          <w:sz w:val="20"/>
        </w:rPr>
        <w:t>10.2. Изменения и дополнения к настоящему договору оформляются сторонами  в письменном виде за подписью обеих сторон.</w:t>
      </w:r>
    </w:p>
    <w:p w:rsidR="005A32D2" w:rsidRDefault="005A32D2">
      <w:pPr>
        <w:pStyle w:val="a3"/>
        <w:ind w:left="-1276" w:firstLine="709"/>
        <w:jc w:val="both"/>
        <w:rPr>
          <w:sz w:val="20"/>
        </w:rPr>
      </w:pPr>
      <w:r>
        <w:rPr>
          <w:sz w:val="20"/>
        </w:rPr>
        <w:t>10.3. Настоящий договор составлен и подписан обеими сторонами в двух экземплярах, имеющих одинаковую юридическую силу, по одному для каждой стороны.</w:t>
      </w:r>
    </w:p>
    <w:p w:rsidR="005A32D2" w:rsidRDefault="005A32D2">
      <w:pPr>
        <w:pStyle w:val="a3"/>
        <w:ind w:left="-1276" w:firstLine="709"/>
        <w:jc w:val="both"/>
        <w:rPr>
          <w:sz w:val="20"/>
        </w:rPr>
      </w:pPr>
      <w:r>
        <w:rPr>
          <w:sz w:val="20"/>
        </w:rPr>
        <w:t>10.4 «Поставщик» не несёт риски, связанные с подделкой документов и достоверностью сведений, предоставляемых покупателем.</w:t>
      </w:r>
    </w:p>
    <w:p w:rsidR="005A32D2" w:rsidRDefault="005A32D2">
      <w:pPr>
        <w:pStyle w:val="a3"/>
        <w:ind w:left="-1276" w:firstLine="709"/>
        <w:jc w:val="both"/>
        <w:rPr>
          <w:sz w:val="20"/>
        </w:rPr>
      </w:pPr>
    </w:p>
    <w:p w:rsidR="005A32D2" w:rsidRDefault="005A32D2">
      <w:pPr>
        <w:pStyle w:val="a3"/>
        <w:ind w:left="-127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                    АДРЕСА И РЕКВИЗИТЫ СТОРОН.</w:t>
      </w:r>
    </w:p>
    <w:p w:rsidR="005A32D2" w:rsidRDefault="005A32D2">
      <w:pPr>
        <w:pStyle w:val="a3"/>
        <w:ind w:left="-1276"/>
        <w:rPr>
          <w:sz w:val="20"/>
        </w:rPr>
      </w:pPr>
    </w:p>
    <w:p w:rsidR="005A32D2" w:rsidRPr="00DF5930" w:rsidRDefault="005A32D2">
      <w:pPr>
        <w:pStyle w:val="a3"/>
        <w:ind w:left="-1276"/>
        <w:rPr>
          <w:b/>
          <w:sz w:val="20"/>
        </w:rPr>
      </w:pPr>
      <w:r w:rsidRPr="00DF5930">
        <w:rPr>
          <w:b/>
          <w:sz w:val="20"/>
        </w:rPr>
        <w:t>ПОСТАВЩИК:</w:t>
      </w:r>
      <w:r w:rsidRPr="00DF5930">
        <w:rPr>
          <w:b/>
          <w:sz w:val="20"/>
        </w:rPr>
        <w:tab/>
      </w:r>
      <w:r w:rsidRPr="00DF5930">
        <w:rPr>
          <w:b/>
          <w:sz w:val="20"/>
        </w:rPr>
        <w:tab/>
      </w:r>
      <w:r w:rsidRPr="00DF5930">
        <w:rPr>
          <w:b/>
          <w:sz w:val="20"/>
        </w:rPr>
        <w:tab/>
      </w:r>
      <w:r w:rsidRPr="00DF5930">
        <w:rPr>
          <w:b/>
          <w:sz w:val="20"/>
        </w:rPr>
        <w:tab/>
      </w:r>
      <w:r w:rsidRPr="00DF5930">
        <w:rPr>
          <w:b/>
          <w:sz w:val="20"/>
        </w:rPr>
        <w:tab/>
      </w:r>
      <w:r w:rsidRPr="00DF5930">
        <w:rPr>
          <w:b/>
          <w:sz w:val="20"/>
        </w:rPr>
        <w:tab/>
        <w:t xml:space="preserve">      ПОКУПАТЕЛЬ:</w:t>
      </w:r>
    </w:p>
    <w:tbl>
      <w:tblPr>
        <w:tblW w:w="0" w:type="auto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8"/>
        <w:gridCol w:w="4668"/>
      </w:tblGrid>
      <w:tr w:rsidR="006B5A20" w:rsidRPr="00F03652" w:rsidTr="009A42C7">
        <w:trPr>
          <w:trHeight w:val="4455"/>
        </w:trPr>
        <w:tc>
          <w:tcPr>
            <w:tcW w:w="4668" w:type="dxa"/>
          </w:tcPr>
          <w:p w:rsidR="00F03652" w:rsidRPr="00DF5930" w:rsidRDefault="00F03652" w:rsidP="00F03652">
            <w:pPr>
              <w:tabs>
                <w:tab w:val="left" w:pos="3885"/>
              </w:tabs>
              <w:rPr>
                <w:b/>
              </w:rPr>
            </w:pPr>
            <w:r w:rsidRPr="00DF5930">
              <w:rPr>
                <w:b/>
              </w:rPr>
              <w:t xml:space="preserve">ИП </w:t>
            </w:r>
            <w:proofErr w:type="spellStart"/>
            <w:r w:rsidRPr="00DF5930">
              <w:rPr>
                <w:b/>
              </w:rPr>
              <w:t>Насибулина</w:t>
            </w:r>
            <w:proofErr w:type="spellEnd"/>
            <w:r w:rsidRPr="00DF5930">
              <w:rPr>
                <w:b/>
              </w:rPr>
              <w:t xml:space="preserve"> </w:t>
            </w:r>
            <w:proofErr w:type="spellStart"/>
            <w:r w:rsidRPr="00DF5930">
              <w:rPr>
                <w:b/>
              </w:rPr>
              <w:t>Насима</w:t>
            </w:r>
            <w:proofErr w:type="spellEnd"/>
            <w:r w:rsidRPr="00DF5930">
              <w:rPr>
                <w:b/>
              </w:rPr>
              <w:t xml:space="preserve"> </w:t>
            </w:r>
            <w:proofErr w:type="spellStart"/>
            <w:r w:rsidRPr="00DF5930">
              <w:rPr>
                <w:b/>
              </w:rPr>
              <w:t>Заниевна</w:t>
            </w:r>
            <w:proofErr w:type="spellEnd"/>
          </w:p>
          <w:p w:rsidR="00F03652" w:rsidRPr="00DF5930" w:rsidRDefault="00F03652" w:rsidP="00F03652">
            <w:pPr>
              <w:tabs>
                <w:tab w:val="left" w:pos="3885"/>
              </w:tabs>
            </w:pPr>
          </w:p>
          <w:p w:rsidR="00F03652" w:rsidRPr="00DF5930" w:rsidRDefault="00F03652" w:rsidP="00F03652">
            <w:pPr>
              <w:tabs>
                <w:tab w:val="left" w:pos="3885"/>
              </w:tabs>
            </w:pPr>
            <w:r w:rsidRPr="00DF5930">
              <w:t>ИНН 024503682399</w:t>
            </w:r>
          </w:p>
          <w:p w:rsidR="00F03652" w:rsidRPr="00DF5930" w:rsidRDefault="00F03652" w:rsidP="00F03652">
            <w:pPr>
              <w:tabs>
                <w:tab w:val="left" w:pos="3885"/>
              </w:tabs>
            </w:pPr>
            <w:r w:rsidRPr="00DF5930">
              <w:t>ОГРНИП 311028032200260</w:t>
            </w:r>
          </w:p>
          <w:p w:rsidR="00F03652" w:rsidRPr="00DF5930" w:rsidRDefault="00F03652" w:rsidP="00F03652">
            <w:pPr>
              <w:tabs>
                <w:tab w:val="left" w:pos="3885"/>
              </w:tabs>
            </w:pPr>
            <w:r w:rsidRPr="00DF5930">
              <w:t xml:space="preserve">Адрес    450532, Республика Башкортостан Уфимский р-н, с. </w:t>
            </w:r>
            <w:proofErr w:type="spellStart"/>
            <w:r w:rsidRPr="00DF5930">
              <w:t>Казырово</w:t>
            </w:r>
            <w:proofErr w:type="spellEnd"/>
            <w:r w:rsidRPr="00DF5930">
              <w:t>, ул. Дорожная д.61/1</w:t>
            </w:r>
          </w:p>
          <w:p w:rsidR="009A42C7" w:rsidRPr="00DF5930" w:rsidRDefault="009A42C7" w:rsidP="009A42C7">
            <w:pPr>
              <w:spacing w:line="276" w:lineRule="auto"/>
            </w:pPr>
            <w:r w:rsidRPr="00DF5930">
              <w:t xml:space="preserve">р/с </w:t>
            </w:r>
            <w:proofErr w:type="gramStart"/>
            <w:r w:rsidR="00EC7E2D" w:rsidRPr="00DF5930">
              <w:t>40802810829460000402  в</w:t>
            </w:r>
            <w:proofErr w:type="gramEnd"/>
            <w:r w:rsidRPr="00DF5930">
              <w:t xml:space="preserve"> </w:t>
            </w:r>
            <w:r w:rsidR="00EC7E2D" w:rsidRPr="00DF5930">
              <w:t>ФИЛИАЛ "НИЖЕГОРОДСКИЙ" АО "АЛЬФА-БАНК"</w:t>
            </w:r>
            <w:r w:rsidRPr="00DF5930">
              <w:t xml:space="preserve"> в г. Нижнем Новгороде к/с  </w:t>
            </w:r>
            <w:r w:rsidR="00EC7E2D" w:rsidRPr="00DF5930">
              <w:t>30101810200000000824</w:t>
            </w:r>
            <w:r w:rsidRPr="00DF5930">
              <w:t xml:space="preserve"> </w:t>
            </w:r>
          </w:p>
          <w:p w:rsidR="009A42C7" w:rsidRPr="00DF5930" w:rsidRDefault="009A42C7" w:rsidP="009A42C7">
            <w:pPr>
              <w:spacing w:line="276" w:lineRule="auto"/>
            </w:pPr>
            <w:r w:rsidRPr="00DF5930">
              <w:t xml:space="preserve">БИК </w:t>
            </w:r>
            <w:r w:rsidR="00EC7E2D" w:rsidRPr="00DF5930">
              <w:t>042202824</w:t>
            </w:r>
          </w:p>
          <w:p w:rsidR="009A42C7" w:rsidRPr="00DF5930" w:rsidRDefault="009A42C7" w:rsidP="00F03652">
            <w:pPr>
              <w:tabs>
                <w:tab w:val="left" w:pos="4500"/>
                <w:tab w:val="left" w:pos="8100"/>
              </w:tabs>
            </w:pPr>
          </w:p>
          <w:p w:rsidR="009672F1" w:rsidRPr="00DF5930" w:rsidRDefault="00F03652" w:rsidP="00F03652">
            <w:pPr>
              <w:tabs>
                <w:tab w:val="left" w:pos="4500"/>
                <w:tab w:val="left" w:pos="8100"/>
              </w:tabs>
            </w:pPr>
            <w:r w:rsidRPr="00DF5930">
              <w:t xml:space="preserve">тел 89270866070                      </w:t>
            </w:r>
          </w:p>
          <w:p w:rsidR="00CC7B77" w:rsidRPr="00DF5930" w:rsidRDefault="00CC7B77" w:rsidP="00F03652">
            <w:pPr>
              <w:tabs>
                <w:tab w:val="left" w:pos="4500"/>
                <w:tab w:val="left" w:pos="8100"/>
              </w:tabs>
            </w:pPr>
          </w:p>
          <w:p w:rsidR="006B5A20" w:rsidRPr="00DF5930" w:rsidRDefault="006B5A20" w:rsidP="006B5A20">
            <w:pPr>
              <w:pStyle w:val="a3"/>
              <w:rPr>
                <w:b/>
                <w:sz w:val="20"/>
              </w:rPr>
            </w:pPr>
            <w:bookmarkStart w:id="0" w:name="_GoBack"/>
            <w:bookmarkEnd w:id="0"/>
          </w:p>
          <w:p w:rsidR="006B5A20" w:rsidRPr="00DF5930" w:rsidRDefault="006B5A20">
            <w:pPr>
              <w:pStyle w:val="a3"/>
              <w:rPr>
                <w:b/>
                <w:sz w:val="20"/>
              </w:rPr>
            </w:pPr>
          </w:p>
          <w:p w:rsidR="006B5A20" w:rsidRPr="00DF5930" w:rsidRDefault="006B5A20">
            <w:pPr>
              <w:pStyle w:val="a3"/>
              <w:rPr>
                <w:b/>
                <w:sz w:val="20"/>
              </w:rPr>
            </w:pPr>
          </w:p>
          <w:p w:rsidR="001A5384" w:rsidRPr="00DF5930" w:rsidRDefault="001A5384" w:rsidP="001A5384">
            <w:pPr>
              <w:pStyle w:val="a3"/>
              <w:rPr>
                <w:sz w:val="20"/>
              </w:rPr>
            </w:pPr>
            <w:r w:rsidRPr="00DF5930">
              <w:rPr>
                <w:sz w:val="20"/>
              </w:rPr>
              <w:t>М.П.    ______________        /</w:t>
            </w:r>
            <w:proofErr w:type="spellStart"/>
            <w:r w:rsidRPr="00DF5930">
              <w:rPr>
                <w:sz w:val="20"/>
              </w:rPr>
              <w:t>Насибулина</w:t>
            </w:r>
            <w:proofErr w:type="spellEnd"/>
            <w:r w:rsidRPr="00DF5930">
              <w:rPr>
                <w:sz w:val="20"/>
              </w:rPr>
              <w:t xml:space="preserve"> Н.З../</w:t>
            </w:r>
          </w:p>
          <w:p w:rsidR="006B5A20" w:rsidRPr="00DF5930" w:rsidRDefault="001A5384" w:rsidP="0017701E">
            <w:pPr>
              <w:pStyle w:val="a3"/>
              <w:rPr>
                <w:b/>
                <w:sz w:val="20"/>
              </w:rPr>
            </w:pPr>
            <w:r w:rsidRPr="00DF5930">
              <w:rPr>
                <w:sz w:val="20"/>
              </w:rPr>
              <w:t>«____» _________________201  г.</w:t>
            </w:r>
          </w:p>
        </w:tc>
        <w:tc>
          <w:tcPr>
            <w:tcW w:w="4668" w:type="dxa"/>
          </w:tcPr>
          <w:p w:rsidR="001A5384" w:rsidRPr="00DF5930" w:rsidRDefault="001A5384" w:rsidP="001A5384"/>
          <w:p w:rsidR="0017701E" w:rsidRPr="00DF5930" w:rsidRDefault="0017701E" w:rsidP="001A5384"/>
          <w:p w:rsidR="0017701E" w:rsidRPr="00DF5930" w:rsidRDefault="0017701E" w:rsidP="001A5384"/>
          <w:p w:rsidR="0017701E" w:rsidRPr="00DF5930" w:rsidRDefault="0017701E" w:rsidP="001A5384"/>
          <w:p w:rsidR="0017701E" w:rsidRPr="00DF5930" w:rsidRDefault="0017701E" w:rsidP="001A5384"/>
          <w:p w:rsidR="0017701E" w:rsidRPr="00DF5930" w:rsidRDefault="0017701E" w:rsidP="001A5384"/>
          <w:p w:rsidR="0017701E" w:rsidRPr="00DF5930" w:rsidRDefault="0017701E" w:rsidP="001A5384"/>
          <w:p w:rsidR="0017701E" w:rsidRPr="00DF5930" w:rsidRDefault="0017701E" w:rsidP="001A5384"/>
          <w:p w:rsidR="0017701E" w:rsidRPr="00DF5930" w:rsidRDefault="0017701E" w:rsidP="001A5384"/>
          <w:p w:rsidR="0017701E" w:rsidRPr="00DF5930" w:rsidRDefault="0017701E" w:rsidP="001A5384"/>
          <w:p w:rsidR="001A5384" w:rsidRPr="00DF5930" w:rsidRDefault="001A5384" w:rsidP="001A5384"/>
          <w:p w:rsidR="001A5384" w:rsidRPr="00DF5930" w:rsidRDefault="001A5384" w:rsidP="001A5384"/>
          <w:p w:rsidR="001A5384" w:rsidRPr="00DF5930" w:rsidRDefault="001A5384" w:rsidP="001A5384"/>
          <w:p w:rsidR="001A5384" w:rsidRPr="00DF5930" w:rsidRDefault="001A5384" w:rsidP="001A5384"/>
          <w:p w:rsidR="001A5384" w:rsidRPr="00DF5930" w:rsidRDefault="001A5384" w:rsidP="001A5384"/>
          <w:p w:rsidR="001A5384" w:rsidRPr="00DF5930" w:rsidRDefault="001A5384" w:rsidP="001A5384"/>
          <w:p w:rsidR="001A5384" w:rsidRPr="00DF5930" w:rsidRDefault="001A5384" w:rsidP="001A5384">
            <w:r w:rsidRPr="00DF5930">
              <w:t>М.П.    __________       /___________________./</w:t>
            </w:r>
          </w:p>
          <w:p w:rsidR="001A5384" w:rsidRDefault="001A5384" w:rsidP="001A5384">
            <w:r w:rsidRPr="00DF5930">
              <w:t>«____» _________________2018  г.</w:t>
            </w:r>
          </w:p>
          <w:p w:rsidR="00F03652" w:rsidRPr="001A5384" w:rsidRDefault="00F03652" w:rsidP="001A5384"/>
        </w:tc>
      </w:tr>
    </w:tbl>
    <w:p w:rsidR="003469A8" w:rsidRDefault="003469A8" w:rsidP="009672F1">
      <w:pPr>
        <w:pStyle w:val="a3"/>
        <w:rPr>
          <w:b/>
          <w:sz w:val="20"/>
        </w:rPr>
      </w:pPr>
    </w:p>
    <w:sectPr w:rsidR="003469A8" w:rsidSect="00C53132">
      <w:pgSz w:w="11906" w:h="16838"/>
      <w:pgMar w:top="426" w:right="566" w:bottom="851" w:left="2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53CB6"/>
    <w:multiLevelType w:val="singleLevel"/>
    <w:tmpl w:val="80F84B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9CE4C84"/>
    <w:multiLevelType w:val="multilevel"/>
    <w:tmpl w:val="59326FB2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241"/>
        </w:tabs>
        <w:ind w:left="-24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32"/>
        </w:tabs>
        <w:ind w:left="-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08"/>
        </w:tabs>
        <w:ind w:left="-13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984"/>
        </w:tabs>
        <w:ind w:left="-19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300"/>
        </w:tabs>
        <w:ind w:left="-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976"/>
        </w:tabs>
        <w:ind w:left="-29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292"/>
        </w:tabs>
        <w:ind w:left="-3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8"/>
        </w:tabs>
        <w:ind w:left="-396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C39EC"/>
    <w:rsid w:val="000026EE"/>
    <w:rsid w:val="0001133D"/>
    <w:rsid w:val="000511C3"/>
    <w:rsid w:val="000520A5"/>
    <w:rsid w:val="0005357B"/>
    <w:rsid w:val="00076494"/>
    <w:rsid w:val="000800FA"/>
    <w:rsid w:val="00081A8A"/>
    <w:rsid w:val="000B6E2F"/>
    <w:rsid w:val="000D0A4F"/>
    <w:rsid w:val="000E409F"/>
    <w:rsid w:val="00111CE4"/>
    <w:rsid w:val="001151BB"/>
    <w:rsid w:val="001217BF"/>
    <w:rsid w:val="0016615E"/>
    <w:rsid w:val="00166D9B"/>
    <w:rsid w:val="0017701E"/>
    <w:rsid w:val="00185E07"/>
    <w:rsid w:val="001A5384"/>
    <w:rsid w:val="001B4D54"/>
    <w:rsid w:val="001B6AE3"/>
    <w:rsid w:val="001D07D7"/>
    <w:rsid w:val="001D15CD"/>
    <w:rsid w:val="001E6270"/>
    <w:rsid w:val="00205C49"/>
    <w:rsid w:val="00226FCE"/>
    <w:rsid w:val="00234954"/>
    <w:rsid w:val="0024405A"/>
    <w:rsid w:val="002700FA"/>
    <w:rsid w:val="002A437F"/>
    <w:rsid w:val="002C0965"/>
    <w:rsid w:val="002D456F"/>
    <w:rsid w:val="002F23C9"/>
    <w:rsid w:val="003007E1"/>
    <w:rsid w:val="00330DD7"/>
    <w:rsid w:val="003469A8"/>
    <w:rsid w:val="00354CAA"/>
    <w:rsid w:val="00356D78"/>
    <w:rsid w:val="00361907"/>
    <w:rsid w:val="0036257E"/>
    <w:rsid w:val="003B066C"/>
    <w:rsid w:val="003B39D7"/>
    <w:rsid w:val="003E4115"/>
    <w:rsid w:val="003F06A5"/>
    <w:rsid w:val="00413CEA"/>
    <w:rsid w:val="00414806"/>
    <w:rsid w:val="0048646F"/>
    <w:rsid w:val="004C4FF2"/>
    <w:rsid w:val="004F5B1C"/>
    <w:rsid w:val="005031FE"/>
    <w:rsid w:val="00505A98"/>
    <w:rsid w:val="0052502E"/>
    <w:rsid w:val="005537DC"/>
    <w:rsid w:val="00561CC7"/>
    <w:rsid w:val="00576430"/>
    <w:rsid w:val="00582085"/>
    <w:rsid w:val="00597908"/>
    <w:rsid w:val="005A32D2"/>
    <w:rsid w:val="005C29F1"/>
    <w:rsid w:val="005C7414"/>
    <w:rsid w:val="005D1244"/>
    <w:rsid w:val="005D7D04"/>
    <w:rsid w:val="005E1EBC"/>
    <w:rsid w:val="00636839"/>
    <w:rsid w:val="00644636"/>
    <w:rsid w:val="006867EF"/>
    <w:rsid w:val="00690B86"/>
    <w:rsid w:val="006B12B9"/>
    <w:rsid w:val="006B2609"/>
    <w:rsid w:val="006B5A20"/>
    <w:rsid w:val="006D3B5C"/>
    <w:rsid w:val="006F1688"/>
    <w:rsid w:val="007175FE"/>
    <w:rsid w:val="00740645"/>
    <w:rsid w:val="00741151"/>
    <w:rsid w:val="00741F65"/>
    <w:rsid w:val="00765B01"/>
    <w:rsid w:val="00765DD8"/>
    <w:rsid w:val="007F1B48"/>
    <w:rsid w:val="0088274C"/>
    <w:rsid w:val="008B16AD"/>
    <w:rsid w:val="008C39EC"/>
    <w:rsid w:val="008D4A14"/>
    <w:rsid w:val="00915F6F"/>
    <w:rsid w:val="00963609"/>
    <w:rsid w:val="009672F1"/>
    <w:rsid w:val="00970FD5"/>
    <w:rsid w:val="00972D00"/>
    <w:rsid w:val="00993B32"/>
    <w:rsid w:val="009A42C7"/>
    <w:rsid w:val="00A3779C"/>
    <w:rsid w:val="00AB4DF1"/>
    <w:rsid w:val="00B355FE"/>
    <w:rsid w:val="00B37376"/>
    <w:rsid w:val="00B40CEB"/>
    <w:rsid w:val="00B567C0"/>
    <w:rsid w:val="00B64E53"/>
    <w:rsid w:val="00BB0D54"/>
    <w:rsid w:val="00BD47F8"/>
    <w:rsid w:val="00BE01C9"/>
    <w:rsid w:val="00BE1C24"/>
    <w:rsid w:val="00BF003C"/>
    <w:rsid w:val="00BF48E1"/>
    <w:rsid w:val="00C03465"/>
    <w:rsid w:val="00C07DAF"/>
    <w:rsid w:val="00C16533"/>
    <w:rsid w:val="00C53132"/>
    <w:rsid w:val="00C80940"/>
    <w:rsid w:val="00CA665F"/>
    <w:rsid w:val="00CC0AA4"/>
    <w:rsid w:val="00CC7B77"/>
    <w:rsid w:val="00CE3831"/>
    <w:rsid w:val="00CF6BBB"/>
    <w:rsid w:val="00D42FB5"/>
    <w:rsid w:val="00D439F0"/>
    <w:rsid w:val="00D62857"/>
    <w:rsid w:val="00D65FE2"/>
    <w:rsid w:val="00D84848"/>
    <w:rsid w:val="00D91066"/>
    <w:rsid w:val="00D939B6"/>
    <w:rsid w:val="00D95B03"/>
    <w:rsid w:val="00DA74F3"/>
    <w:rsid w:val="00DD636A"/>
    <w:rsid w:val="00DF5930"/>
    <w:rsid w:val="00E30F4D"/>
    <w:rsid w:val="00E34118"/>
    <w:rsid w:val="00E52E2F"/>
    <w:rsid w:val="00E53601"/>
    <w:rsid w:val="00E64AEA"/>
    <w:rsid w:val="00E67784"/>
    <w:rsid w:val="00E72103"/>
    <w:rsid w:val="00E84E7A"/>
    <w:rsid w:val="00EB2ADA"/>
    <w:rsid w:val="00EC7E2D"/>
    <w:rsid w:val="00EF5CF7"/>
    <w:rsid w:val="00F00C04"/>
    <w:rsid w:val="00F03652"/>
    <w:rsid w:val="00F05850"/>
    <w:rsid w:val="00F1492A"/>
    <w:rsid w:val="00F22F23"/>
    <w:rsid w:val="00F27134"/>
    <w:rsid w:val="00F41C78"/>
    <w:rsid w:val="00F663E8"/>
    <w:rsid w:val="00F67B94"/>
    <w:rsid w:val="00F76961"/>
    <w:rsid w:val="00FB1544"/>
    <w:rsid w:val="00FC7C7D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80497"/>
  <w15:docId w15:val="{D26B1536-50E9-436B-A7B1-19755E02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32"/>
  </w:style>
  <w:style w:type="paragraph" w:styleId="1">
    <w:name w:val="heading 1"/>
    <w:basedOn w:val="a"/>
    <w:next w:val="a"/>
    <w:qFormat/>
    <w:rsid w:val="00C53132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3132"/>
    <w:rPr>
      <w:sz w:val="28"/>
    </w:rPr>
  </w:style>
  <w:style w:type="paragraph" w:styleId="a4">
    <w:name w:val="Body Text Indent"/>
    <w:basedOn w:val="a"/>
    <w:rsid w:val="00C53132"/>
    <w:pPr>
      <w:ind w:left="-1276" w:firstLine="567"/>
    </w:pPr>
    <w:rPr>
      <w:sz w:val="22"/>
    </w:rPr>
  </w:style>
  <w:style w:type="paragraph" w:styleId="a5">
    <w:name w:val="Balloon Text"/>
    <w:basedOn w:val="a"/>
    <w:semiHidden/>
    <w:rsid w:val="00D42FB5"/>
    <w:rPr>
      <w:rFonts w:ascii="Tahoma" w:hAnsi="Tahoma" w:cs="Tahoma"/>
      <w:sz w:val="16"/>
      <w:szCs w:val="16"/>
    </w:rPr>
  </w:style>
  <w:style w:type="character" w:styleId="a6">
    <w:name w:val="Hyperlink"/>
    <w:rsid w:val="006B5A20"/>
    <w:rPr>
      <w:color w:val="0000FF"/>
      <w:u w:val="single"/>
    </w:rPr>
  </w:style>
  <w:style w:type="table" w:styleId="a7">
    <w:name w:val="Table Grid"/>
    <w:basedOn w:val="a1"/>
    <w:rsid w:val="006B5A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nhideWhenUsed/>
    <w:rsid w:val="00E84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E84E7A"/>
    <w:rPr>
      <w:rFonts w:ascii="Courier New" w:hAnsi="Courier New" w:cs="Courier New"/>
    </w:rPr>
  </w:style>
  <w:style w:type="character" w:customStyle="1" w:styleId="4">
    <w:name w:val="Основной текст (4)_"/>
    <w:basedOn w:val="a0"/>
    <w:link w:val="40"/>
    <w:rsid w:val="009672F1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72F1"/>
    <w:rPr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9672F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672F1"/>
    <w:pPr>
      <w:widowControl w:val="0"/>
      <w:shd w:val="clear" w:color="auto" w:fill="FFFFFF"/>
      <w:spacing w:line="322" w:lineRule="exact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672F1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character" w:customStyle="1" w:styleId="s1">
    <w:name w:val="s1"/>
    <w:basedOn w:val="a0"/>
    <w:rsid w:val="00CC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поставку товара  № 01</vt:lpstr>
    </vt:vector>
  </TitlesOfParts>
  <Company>Gorst</Company>
  <LinksUpToDate>false</LinksUpToDate>
  <CharactersWithSpaces>8047</CharactersWithSpaces>
  <SharedDoc>false</SharedDoc>
  <HLinks>
    <vt:vector size="6" baseType="variant">
      <vt:variant>
        <vt:i4>4456565</vt:i4>
      </vt:variant>
      <vt:variant>
        <vt:i4>0</vt:i4>
      </vt:variant>
      <vt:variant>
        <vt:i4>0</vt:i4>
      </vt:variant>
      <vt:variant>
        <vt:i4>5</vt:i4>
      </vt:variant>
      <vt:variant>
        <vt:lpwstr>mailto:spartaclll@yandex.ru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поставку товара  № 01</dc:title>
  <dc:creator>rustem</dc:creator>
  <cp:lastModifiedBy>user</cp:lastModifiedBy>
  <cp:revision>18</cp:revision>
  <cp:lastPrinted>2016-01-22T11:20:00Z</cp:lastPrinted>
  <dcterms:created xsi:type="dcterms:W3CDTF">2016-01-22T12:06:00Z</dcterms:created>
  <dcterms:modified xsi:type="dcterms:W3CDTF">2020-08-04T10:38:00Z</dcterms:modified>
</cp:coreProperties>
</file>